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1B" w:rsidRDefault="00C40C1B" w:rsidP="00371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Лекция 5. </w:t>
      </w:r>
      <w:r w:rsidRPr="00C11BAD">
        <w:rPr>
          <w:rFonts w:ascii="Times New Roman" w:hAnsi="Times New Roman"/>
          <w:b/>
          <w:sz w:val="28"/>
          <w:szCs w:val="28"/>
        </w:rPr>
        <w:t>Групповая деятельность операторов</w:t>
      </w:r>
    </w:p>
    <w:p w:rsidR="00C40C1B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0C1B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План:</w:t>
      </w:r>
    </w:p>
    <w:p w:rsidR="00C40C1B" w:rsidRDefault="00C40C1B" w:rsidP="00371C5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Основы групповой деятельности операторов СЧМ. Взаимодействие операторов.</w:t>
      </w:r>
    </w:p>
    <w:p w:rsidR="00C40C1B" w:rsidRDefault="00C40C1B" w:rsidP="00371C5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Проблемы лидерства в группе</w:t>
      </w:r>
    </w:p>
    <w:p w:rsidR="00C40C1B" w:rsidRDefault="00C40C1B" w:rsidP="00371C59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Типы социально-психологических производственных конфликтов</w:t>
      </w:r>
    </w:p>
    <w:p w:rsidR="00C40C1B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0C1B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0C1B" w:rsidRPr="00371C59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71C59">
        <w:rPr>
          <w:rFonts w:ascii="Times New Roman" w:hAnsi="Times New Roman"/>
          <w:b/>
          <w:color w:val="000000"/>
          <w:sz w:val="28"/>
          <w:szCs w:val="28"/>
          <w:lang w:eastAsia="ru-RU"/>
        </w:rPr>
        <w:t>1. Основы групповой деятельности операторов СЧМ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Pr="00371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71C59">
        <w:rPr>
          <w:rFonts w:ascii="Times New Roman" w:hAnsi="Times New Roman"/>
          <w:b/>
          <w:color w:val="000000"/>
          <w:sz w:val="28"/>
          <w:szCs w:val="28"/>
          <w:lang w:eastAsia="ru-RU"/>
        </w:rPr>
        <w:t>Взаимодействие операторов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Современный этап развития механизации и автоматизации производственных процессов характеризуется тем, что управление техническими комплексами осуществляется группой операторов Эффективность таких социотехнических систе ем зависит не только от деятельности каждого оператора, но и от взаимодействия между ними, межличностных отношений, форм общения, совместимости и сработанности между членами группы, композиции группы, рас илу функций и т.д. Вот почему надежность и эффективность сложных систем управления существенно зависят от групповой деятельности операторов, при которой все члены группы связаны между собой одной целью, проблемно ю ситуацией или ситуацией задачи и определенными средствами деятельноститі.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В изучении групповой деятельности инженерная психология сочетается с социальной 199; 145 | Наибольший интерес вызывает изучение особенностей этих процессов в малых группах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Реальной малой группой называется небольшой круг людей, который существует в общем пространстве и времени и объединенный реальными отношениями взаимодействия и общения Примерами таких групп являются производственные бригады, эк кипажи, специальные подразделенияи.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Малая группа может насчитывать от двух (или трех) до 30 человек, ее размер детерминированный определенной системе факторов: сложностью и спецификой решаемых проблем, задач, условиями жизнедеятельности группы, форм мою и способами взаимодействия в системе, уровнем развития групп.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Взаимодействие операторов в малой группе может рассматриваться на двух основных уровнях: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o официальном, формальном, в котором реализуются деловые взаимоотношения;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o неофициальном, неформальном, для которого характерны межличностные отношения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Деловые взаимоотношения определяются содержанием задача, решаемая, штатным расписанием, должностными инструкциями и другими официальными документами, направленными на получение необходимого результата, учи ховуючы объективные условия его достижения По своему характеру деловые взаимоотношения могут быть как непосредственные (личностное общение), так и косвенные с помощью других людей или технических с асоби, например ЭВМ В последнем случае о результатах действий других членов группы оператор получает информацию из информационных моделей, с помощью которых в дальнейшем и регулируются его действия Соотношение между двумя формами взаимодействия зависит от решаемых задач, средств и условий деятельности, т.е. типа СЛСЛМ.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Межличностные отношения возникают на основе субъектных отношений между членами группы и строятся на принципах моральных групповых норм поведения, субъективных установок и стереотипов, чувств симпатии аб потому антипатии, доверия или недоверия, привлечение или отталкивания, благодарности или негативизм.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зависимости от вида взаимоотношений (лиловые и межличностные) выделяют формальную и неформальную структуру группы Формальная структура отражает взаимодействие операторов по деловым, официальным признакам, а н неформальная определяется системой эмоциональных связей, взаимными симпатиями и антипатиями Считается оптимальным, когда официальная структура группы может регулировать межличностные отношения в ней Значительную роль в ней регуляции играют грунте ценности и оценки, опосредованные личностно значимым и общественно ценностным содержанием групповой деятельности Характер взаимодействия в группе во многом зависит вол особо ивостей задача, решаемая Для него операторы должны обмениваться необходимой информацией, оптимально взаимодействуя между собой, принимать совместные решения и с помощью органов управления согласован их выполнять При этом основными формами взаимодействия могут быть: психомоторная взаимодействие, коммуникативное взаимодействие, взаимодействие при решении мыслительных и перцептивно-познавательных задач (анализ и дешиф рування различных изображенийажень).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В процессе совместной деятельности люди общаются между собой Специфика общения по сравнению с другими видами взаимодействия, в том, что в нем, прежде всего, оказываются психологические качества людей Спил лкування всегда связано с практической деятельностью людей, в которой и реализуются его коммуникативные функции: информационная, регулятивная и аффективная (777).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Рассматривая информационную функцию, необходимо отметить, что в процессе общения информация не только передается или воспринимается, но и формируется Изучение процессов формирования информации имеет большое зна ачення для оптимизации процессов группового принятия решений и выполнения совместных управляющих дий.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Реализация регулятивной функции предполагает формирование целей, мотивов и программы поведения членов группы, а также взаимную стимуляцию и контроль поведения в процессе общения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Аффективная функция может влиять на психофизиологическое состояние человека, вызывая уровень эмоциональной напряженности При определенных условиях эта функция общения обеспечивает эмоциональную разрядку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В реальном общении определенные функции объединены, и для каждого из членов группы каждая из них может стать доминирующей</w:t>
      </w:r>
    </w:p>
    <w:p w:rsidR="00C40C1B" w:rsidRPr="00371C59" w:rsidRDefault="00C40C1B" w:rsidP="00371C59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71C59">
        <w:rPr>
          <w:rFonts w:ascii="Times New Roman" w:hAnsi="Times New Roman"/>
          <w:b/>
          <w:color w:val="000000"/>
          <w:sz w:val="28"/>
          <w:szCs w:val="28"/>
          <w:lang w:eastAsia="ru-RU"/>
        </w:rPr>
        <w:t>2. Проблемы лидерства в группе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На малые группы, необходимо учитывать динамику развития внутригрупповых процессов, ее зависимость от проблемно-ролевой структуры и композиции группы, средств его управления, а также механизмы лидерства и руководств.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По мнению Б Парыгин, феномен лидерства связан с регуляцией межличностных отношений, которые имеют неформальный характер, а руководитель является носителем функций и субъектом регуляции официальных, формальных сто осункив в пределах определенной социальной организацииї.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Лидерство - это психологическая характеристика поведения определенных членов группы Руководство - в большей степени социальная характеристика отношений в группе, прежде всего с точки зрения распределения функций управления и установления подчиненности, а также выполнение поставленных перед группой целоей.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Комплектование группы, создания ее определенной композиции должно проводиться в зависимости от специфики производственных задач, условий деятельности операторов и их функционального назначения При этом следует дотримув ваться соответствующей пропорциональности между познавательным, аффективным и регулятивным компонентами структуры человеческого поведения, что, в свою очередь, обеспечивает реализацию информационной, аффективной и регулятивной функций общения у группі.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Психологический климат группы может определяться через удовлетворенность межличностными отношениями по вертикали (руководитель-подчиненные) и горизонтали (исполнители), а также через удовлетворенность содержанием деятельности что проявляется в совместимости и сработанности.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Совместимость - это эффект взаимодействия людей, который означает максимальное субъективное удовлетворение партнеров друг другом при определенных энергетических затрат и значительной взаимной идентификации Субъективная удовлетворенность, с удовлетворенность общением-главные признаки совместимостиі.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Сработанность - это результат взаимодействия конкретных участников деятельности Она характеризуется производительностью, эмоционально-энергетическими затратами и удовлетворенностью собой, партнерами и содержание работ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Совместимость и истощение регулирующих отношение человека к ведущей деятельности, труда и являются главными факторами конфликтных ситуаций Классификация конфликтов на основании выделения причинно-мотивационных с связей, вида отношений, потребностей в общении и принадлежности к определенной производственной группы приведена в таблице 12 (по Н Гришиной) [1200].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Один и тот же конфликт может быть и деструктивным, и конструктивным, в зависимости от плоскости, в которой рассматривается Поэтому понимание природы конфликта, его функций и проявления дает возможность своевременно выявить йог го признака и сформировать соответствующий стиль поведенияи.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Особое место занимает проблема формирования и развития коллективных субъектов деятельности в современных социологических системах Управление такими организациями невозможно без знаний и активного использования за Аконе социально-психологической регуляции деятельности Эти проблемы более полно освещены в работах В П Казмиренка [54[54].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проблема групповой деятельности операторов имеет большое значение для решения задач организации взаимо-</w:t>
      </w:r>
    </w:p>
    <w:p w:rsidR="00C40C1B" w:rsidRPr="00371C59" w:rsidRDefault="00C40C1B" w:rsidP="00371C5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71C59">
        <w:rPr>
          <w:rFonts w:ascii="Times New Roman" w:hAnsi="Times New Roman"/>
          <w:b/>
          <w:color w:val="000000"/>
          <w:sz w:val="28"/>
          <w:szCs w:val="28"/>
          <w:lang w:eastAsia="ru-RU"/>
        </w:rPr>
        <w:t>3. Типы социально-психологических производственных конфликтов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24"/>
        <w:gridCol w:w="3242"/>
        <w:gridCol w:w="3409"/>
      </w:tblGrid>
      <w:tr w:rsidR="00C40C1B" w:rsidRPr="00BE0731" w:rsidTr="00C11BA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Горизонтальные конфликты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Вертикальные конфликты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Вертикальные конфликты \"сверху\"</w:t>
            </w:r>
          </w:p>
        </w:tc>
      </w:tr>
      <w:tr w:rsidR="00C40C1B" w:rsidRPr="00BE0731" w:rsidTr="00C11BA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Действия одного человека является препятствием в успешной деятельности другой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Руководитель не обеспечивает возможности для успешного достижения цели деятельности подчиненными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Подчиненный не обеспечивает руководителю возможности для осуществления основной цели деятельности</w:t>
            </w:r>
          </w:p>
        </w:tc>
      </w:tr>
      <w:tr w:rsidR="00C40C1B" w:rsidRPr="00BE0731" w:rsidTr="00C11BA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Действие одного человека является препятствием в достижении личных целей другой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Руководитель не обеспечивает подчиненному возможности для достижения его личных целей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Подчиненный создает препятствия в достижении руководителем его личных целей</w:t>
            </w:r>
          </w:p>
        </w:tc>
      </w:tr>
      <w:tr w:rsidR="00C40C1B" w:rsidRPr="00BE0731" w:rsidTr="00C11BA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Конфликт поведения и социальных норм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Противоречие между деятельностью руководителя, стилем его работы и ожиданиями подчиненных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Противоречие между деятельностью подчиненного как носителя определенной социальной роли и ожиданиями руководителя</w:t>
            </w:r>
          </w:p>
        </w:tc>
      </w:tr>
      <w:tr w:rsidR="00C40C1B" w:rsidRPr="00BE0731" w:rsidTr="00C11BA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Личностная несовместимость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Лидеры и авторитеты группы не оправдывают ожиданий других ее членов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C40C1B" w:rsidRPr="00C11BAD" w:rsidRDefault="00C40C1B" w:rsidP="00371C5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11B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Члены группы не оправдывают ожиданий лидеров и авторитетов</w:t>
            </w:r>
          </w:p>
        </w:tc>
      </w:tr>
    </w:tbl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моде операторов в системах управления и, соответственно, для повышения эффективности функционирования современных СЛМ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Интегральным показателем выполнения группой определенной деятельности является ее эффективность, на которую влияет значительное количество факторов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одель регуляции групповой деятельности операторов, состоит из трех основных контуров: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o предметно-информационного;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o эмоционально-мотивационного;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o организационно-функционального</w:t>
      </w:r>
    </w:p>
    <w:p w:rsidR="00C40C1B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11BAD">
        <w:rPr>
          <w:rFonts w:ascii="Times New Roman" w:hAnsi="Times New Roman"/>
          <w:color w:val="000000"/>
          <w:sz w:val="28"/>
          <w:szCs w:val="28"/>
          <w:lang w:eastAsia="ru-RU"/>
        </w:rPr>
        <w:t>Они обеспечивают реализацию трех основных функций взаимодействия в группе: информационной, аффективно-коммуникативной и регулятивной</w:t>
      </w:r>
    </w:p>
    <w:p w:rsidR="00C40C1B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6EC2">
        <w:rPr>
          <w:rFonts w:ascii="Times New Roman" w:hAnsi="Times New Roman"/>
          <w:color w:val="000000"/>
          <w:sz w:val="28"/>
          <w:szCs w:val="28"/>
          <w:lang w:eastAsia="ru-RU"/>
        </w:rPr>
        <w:t>Многие виды технических систем для своего функционирования требуют совместной работы целого ряда специалистов, выполняющих функции управления отдельными элементами. Примерами данных систем служат системы управления энергетическими установками, полётом космических кораблей, перемещением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6EC2">
        <w:rPr>
          <w:rFonts w:ascii="Times New Roman" w:hAnsi="Times New Roman"/>
          <w:color w:val="000000"/>
          <w:sz w:val="28"/>
          <w:szCs w:val="28"/>
          <w:lang w:eastAsia="ru-RU"/>
        </w:rPr>
        <w:t>функционированием сложных объектов военной техники. Особенности работы человека в этих системах связаны с появлением эффектов организационных систем, элементов социальной психологии, коллективного принятия решений. Возникают проблемы общения — специализация в рамках сложных систем препятствует адекватному общению специалистов работающих с разными моделями и использующи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 отличающийся понятийный язык.</w:t>
      </w:r>
    </w:p>
    <w:p w:rsidR="00C40C1B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6EC2">
        <w:rPr>
          <w:rFonts w:ascii="Times New Roman" w:hAnsi="Times New Roman"/>
          <w:color w:val="000000"/>
          <w:sz w:val="28"/>
          <w:szCs w:val="28"/>
          <w:lang w:eastAsia="ru-RU"/>
        </w:rPr>
        <w:t>Групповая деятельность предполагает наличие организационной структуры, построенной по иерархическому принципу: наличие руководителя, осуществляющего координирующие и целеполагающие функции и исполнителей, решающих локальные задачи управления. Цель групповой деятельности: обеспечить деятельность системы. Управление группой предполагает наличие административной системы, которая осуществляется с помощью систем коммуникации и является дополнительным фактором, влияющим на поведение оператора в процессе выполнения задачи управления. Наличие высокой концентрации власти у руководителя приводит к особым формам управления в форме приказа. Задача руководителя сводится к созданию обстановки, в которой операторы системы строят своё поведение в наиболее рациональном виде. При этом разрешаются конфликты, возникающие в процессе деятельности, снимается неопределённость, связанная с недостаточной информацией, рационально распределяются ресурсы системы. </w:t>
      </w:r>
    </w:p>
    <w:p w:rsidR="00C40C1B" w:rsidRPr="00C11BAD" w:rsidRDefault="00C40C1B" w:rsidP="00371C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6EC2">
        <w:rPr>
          <w:rFonts w:ascii="Times New Roman" w:hAnsi="Times New Roman"/>
          <w:color w:val="000000"/>
          <w:sz w:val="28"/>
          <w:szCs w:val="28"/>
          <w:lang w:eastAsia="ru-RU"/>
        </w:rPr>
        <w:t>Планирование и создание организационных структур выходит за рамки инженерной психологии в её классическом варианте и решается в основном средствами социальной психологии. Тем не менее, разработчики СЧМ не должны недооценивать значение этого фактора в своей практической деятельности. </w:t>
      </w:r>
    </w:p>
    <w:p w:rsidR="00C40C1B" w:rsidRDefault="00C40C1B" w:rsidP="00371C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0C1B" w:rsidRPr="00371C59" w:rsidRDefault="00C40C1B" w:rsidP="00371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1C59">
        <w:rPr>
          <w:rFonts w:ascii="Times New Roman" w:hAnsi="Times New Roman"/>
          <w:b/>
          <w:sz w:val="28"/>
          <w:szCs w:val="28"/>
        </w:rPr>
        <w:t>Литература:</w:t>
      </w:r>
    </w:p>
    <w:p w:rsidR="00C40C1B" w:rsidRDefault="00C40C1B" w:rsidP="00371C5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760B7D">
        <w:rPr>
          <w:rFonts w:ascii="Times New Roman" w:hAnsi="Times New Roman"/>
          <w:b/>
          <w:sz w:val="28"/>
          <w:szCs w:val="28"/>
        </w:rPr>
        <w:t>Печатный образовательный ресурс :</w:t>
      </w:r>
    </w:p>
    <w:p w:rsidR="00C40C1B" w:rsidRPr="00760B7D" w:rsidRDefault="00C40C1B" w:rsidP="00371C5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60B7D">
        <w:rPr>
          <w:rFonts w:ascii="Times New Roman" w:hAnsi="Times New Roman"/>
          <w:b/>
          <w:sz w:val="28"/>
          <w:szCs w:val="28"/>
        </w:rPr>
        <w:t xml:space="preserve"> </w:t>
      </w:r>
    </w:p>
    <w:p w:rsidR="00C40C1B" w:rsidRPr="00760B7D" w:rsidRDefault="00C40C1B" w:rsidP="00371C59">
      <w:pPr>
        <w:pStyle w:val="Default"/>
        <w:widowControl w:val="0"/>
        <w:numPr>
          <w:ilvl w:val="0"/>
          <w:numId w:val="2"/>
        </w:numPr>
        <w:tabs>
          <w:tab w:val="clear" w:pos="720"/>
          <w:tab w:val="num" w:pos="-107"/>
        </w:tabs>
        <w:ind w:left="0" w:firstLine="360"/>
        <w:jc w:val="both"/>
        <w:rPr>
          <w:color w:val="auto"/>
          <w:sz w:val="28"/>
          <w:szCs w:val="28"/>
          <w:lang w:val="uk-UA"/>
        </w:rPr>
      </w:pPr>
      <w:r w:rsidRPr="00760B7D">
        <w:rPr>
          <w:color w:val="auto"/>
          <w:sz w:val="28"/>
          <w:szCs w:val="28"/>
          <w:lang w:val="uk-UA"/>
        </w:rPr>
        <w:t xml:space="preserve">Кошкарьов, О. П. Економіка праці та соціально-трудові відносини : навч. посібник / О. П. Кошкарьов, С. В. Коверга, А. О. Коломицева, Т. О. Загорна. – Донецьк : Дмитренко Л. Р., 2011. </w:t>
      </w:r>
    </w:p>
    <w:p w:rsidR="00C40C1B" w:rsidRPr="00760B7D" w:rsidRDefault="00C40C1B" w:rsidP="00371C59">
      <w:pPr>
        <w:numPr>
          <w:ilvl w:val="0"/>
          <w:numId w:val="2"/>
        </w:numPr>
        <w:tabs>
          <w:tab w:val="clear" w:pos="720"/>
          <w:tab w:val="num" w:pos="-217"/>
        </w:tabs>
        <w:spacing w:after="0" w:line="240" w:lineRule="auto"/>
        <w:ind w:left="3" w:firstLine="440"/>
        <w:jc w:val="both"/>
        <w:rPr>
          <w:rFonts w:ascii="Times New Roman" w:hAnsi="Times New Roman"/>
          <w:sz w:val="28"/>
          <w:szCs w:val="28"/>
        </w:rPr>
      </w:pPr>
      <w:r w:rsidRPr="00760B7D">
        <w:rPr>
          <w:rFonts w:ascii="Times New Roman" w:hAnsi="Times New Roman"/>
          <w:sz w:val="28"/>
          <w:szCs w:val="28"/>
        </w:rPr>
        <w:t xml:space="preserve">Купер, К. Организационный стресс. Теории, исследования и практическое применение /  Л. Д. Филлип Дж, М. П. Драйскол. – Х. : Изд-во Гуманитарный центр, 2007. – 336 с. </w:t>
      </w:r>
    </w:p>
    <w:p w:rsidR="00C40C1B" w:rsidRPr="00760B7D" w:rsidRDefault="00C40C1B" w:rsidP="00371C59">
      <w:pPr>
        <w:numPr>
          <w:ilvl w:val="0"/>
          <w:numId w:val="2"/>
        </w:numPr>
        <w:spacing w:after="0" w:line="240" w:lineRule="auto"/>
        <w:ind w:left="3" w:firstLine="440"/>
        <w:jc w:val="both"/>
        <w:rPr>
          <w:rFonts w:ascii="Times New Roman" w:hAnsi="Times New Roman"/>
          <w:sz w:val="28"/>
          <w:szCs w:val="28"/>
          <w:lang w:val="uk-UA"/>
        </w:rPr>
      </w:pPr>
      <w:r w:rsidRPr="00760B7D">
        <w:rPr>
          <w:rFonts w:ascii="Times New Roman" w:hAnsi="Times New Roman"/>
          <w:sz w:val="28"/>
          <w:szCs w:val="28"/>
          <w:lang w:val="uk-UA"/>
        </w:rPr>
        <w:t xml:space="preserve">Навчальний посібник до проведення семінарських занять і організації самостійної  роботи студентів-спеціалістів 5 курсу «Проблеми мотивації поведінки та діяльності людини» / укл. О. М. Собченко, С. В. Ігнатова. – Донецьк : Вебер. 2009. – 150 с. </w:t>
      </w:r>
    </w:p>
    <w:p w:rsidR="00C40C1B" w:rsidRPr="00760B7D" w:rsidRDefault="00C40C1B" w:rsidP="00371C59">
      <w:pPr>
        <w:pStyle w:val="Default"/>
        <w:widowControl w:val="0"/>
        <w:numPr>
          <w:ilvl w:val="0"/>
          <w:numId w:val="2"/>
        </w:numPr>
        <w:tabs>
          <w:tab w:val="clear" w:pos="720"/>
          <w:tab w:val="num" w:pos="-107"/>
        </w:tabs>
        <w:ind w:left="0" w:firstLine="360"/>
        <w:jc w:val="both"/>
        <w:rPr>
          <w:color w:val="auto"/>
          <w:sz w:val="28"/>
          <w:szCs w:val="28"/>
          <w:lang w:val="uk-UA"/>
        </w:rPr>
      </w:pPr>
      <w:r w:rsidRPr="00760B7D">
        <w:rPr>
          <w:color w:val="auto"/>
          <w:sz w:val="28"/>
          <w:szCs w:val="28"/>
        </w:rPr>
        <w:t xml:space="preserve">Пащенко, </w:t>
      </w:r>
      <w:r w:rsidRPr="00760B7D">
        <w:rPr>
          <w:color w:val="auto"/>
          <w:sz w:val="28"/>
          <w:szCs w:val="28"/>
          <w:lang w:val="uk-UA"/>
        </w:rPr>
        <w:t>І. Н</w:t>
      </w:r>
      <w:r w:rsidRPr="00760B7D">
        <w:rPr>
          <w:color w:val="auto"/>
          <w:sz w:val="28"/>
          <w:szCs w:val="28"/>
        </w:rPr>
        <w:t>. Економіка праці та соціально-трудові відносини: навч. посібник.</w:t>
      </w:r>
      <w:r w:rsidRPr="00760B7D">
        <w:rPr>
          <w:color w:val="auto"/>
          <w:sz w:val="28"/>
          <w:szCs w:val="28"/>
          <w:lang w:val="uk-UA"/>
        </w:rPr>
        <w:t xml:space="preserve"> </w:t>
      </w:r>
      <w:r w:rsidRPr="00760B7D">
        <w:rPr>
          <w:color w:val="auto"/>
          <w:sz w:val="28"/>
          <w:szCs w:val="28"/>
        </w:rPr>
        <w:t>– Львів: «Магнолія 2006», 2007.</w:t>
      </w:r>
      <w:r w:rsidRPr="00760B7D">
        <w:rPr>
          <w:color w:val="auto"/>
          <w:sz w:val="28"/>
          <w:szCs w:val="28"/>
          <w:lang w:val="uk-UA"/>
        </w:rPr>
        <w:t xml:space="preserve"> </w:t>
      </w:r>
      <w:r w:rsidRPr="00760B7D">
        <w:rPr>
          <w:color w:val="auto"/>
          <w:sz w:val="28"/>
          <w:szCs w:val="28"/>
        </w:rPr>
        <w:t>– 260</w:t>
      </w:r>
      <w:r w:rsidRPr="00760B7D">
        <w:rPr>
          <w:color w:val="auto"/>
          <w:sz w:val="28"/>
          <w:szCs w:val="28"/>
          <w:lang w:val="uk-UA"/>
        </w:rPr>
        <w:t xml:space="preserve"> </w:t>
      </w:r>
      <w:r w:rsidRPr="00760B7D">
        <w:rPr>
          <w:color w:val="auto"/>
          <w:sz w:val="28"/>
          <w:szCs w:val="28"/>
        </w:rPr>
        <w:t>с.</w:t>
      </w:r>
      <w:r w:rsidRPr="00760B7D">
        <w:rPr>
          <w:color w:val="auto"/>
          <w:sz w:val="28"/>
          <w:szCs w:val="28"/>
          <w:lang w:val="uk-UA"/>
        </w:rPr>
        <w:t xml:space="preserve"> – 1 шт.</w:t>
      </w:r>
    </w:p>
    <w:p w:rsidR="00C40C1B" w:rsidRDefault="00C40C1B" w:rsidP="00371C5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C40C1B" w:rsidRPr="00760B7D" w:rsidRDefault="00C40C1B" w:rsidP="00371C59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760B7D">
        <w:rPr>
          <w:rFonts w:ascii="Times New Roman" w:hAnsi="Times New Roman"/>
          <w:b/>
          <w:sz w:val="28"/>
          <w:szCs w:val="28"/>
        </w:rPr>
        <w:t xml:space="preserve">Электронный образовательный ресурс: </w:t>
      </w:r>
    </w:p>
    <w:p w:rsidR="00C40C1B" w:rsidRPr="00760B7D" w:rsidRDefault="00C40C1B" w:rsidP="00371C59">
      <w:pPr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Бодров, В. А. Психологический стресс: развитие и преодоление: учебное пособие / В. А. Бодров. – Москва: ПЕР СЭ, 2007. – 280с.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https://cloud.mail.ru/public/HYcN/HZtavTXoA</w:t>
        </w:r>
      </w:hyperlink>
    </w:p>
    <w:p w:rsidR="00C40C1B" w:rsidRPr="00760B7D" w:rsidRDefault="00C40C1B" w:rsidP="00371C59">
      <w:pPr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r w:rsidRPr="00760B7D">
        <w:rPr>
          <w:rFonts w:ascii="Times New Roman" w:hAnsi="Times New Roman"/>
          <w:sz w:val="28"/>
          <w:szCs w:val="28"/>
        </w:rPr>
        <w:t>Бодров, В. А. Психология профессиональной пригодности: учебное пособие для вузов / В. А. Бодров. – М. : ПЕР СЭ, 2008. – 511 с</w:t>
      </w:r>
      <w:r w:rsidRPr="00760B7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https://cloud.mail.ru/public/8yaE/WaAwkcKXR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C40C1B" w:rsidRPr="00760B7D" w:rsidRDefault="00C40C1B" w:rsidP="00371C59">
      <w:pPr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Дикая, Л. Г. Проблемность в профессиональной деятельности: теория и методы психологического анализа / Л.Г. Дикая. — М. : Издательство «Институт психологии РАН», 2012. — 358 с. илл., таб.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7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https://cloud.mail.ru/public/N2t4/BVzDw7uRJ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C40C1B" w:rsidRPr="00760B7D" w:rsidRDefault="00C40C1B" w:rsidP="00371C59">
      <w:pPr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r w:rsidRPr="00760B7D">
        <w:rPr>
          <w:rFonts w:ascii="Times New Roman" w:hAnsi="Times New Roman"/>
          <w:sz w:val="28"/>
          <w:szCs w:val="28"/>
        </w:rPr>
        <w:t xml:space="preserve">Манухина, С. Ю. Инженерная психология и  эргономика: хрестоматия:  учебно-методический комплекс / С.Ю. Манухина.– М. : Изд. центр ЕАОИ, 2009. – 224 с. 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8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https://cloud.mail.ru/public/66sP/8fAeBtv7i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C40C1B" w:rsidRPr="00760B7D" w:rsidRDefault="00C40C1B" w:rsidP="00371C59">
      <w:pPr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760B7D">
          <w:rPr>
            <w:rFonts w:ascii="Times New Roman" w:hAnsi="Times New Roman"/>
            <w:sz w:val="28"/>
            <w:szCs w:val="28"/>
          </w:rPr>
          <w:t xml:space="preserve"> Леонова</w:t>
        </w:r>
      </w:hyperlink>
      <w:r w:rsidRPr="00760B7D">
        <w:rPr>
          <w:rFonts w:ascii="Times New Roman" w:hAnsi="Times New Roman"/>
          <w:sz w:val="28"/>
          <w:szCs w:val="28"/>
        </w:rPr>
        <w:t>,</w:t>
      </w:r>
      <w:r w:rsidRPr="00760B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B7D">
        <w:rPr>
          <w:rFonts w:ascii="Times New Roman" w:hAnsi="Times New Roman"/>
          <w:sz w:val="28"/>
          <w:szCs w:val="28"/>
        </w:rPr>
        <w:t xml:space="preserve">А. Б. Психологические технологии управления состоянием человека / А. Б. Леонова, А. С. Кузнецова.  – Москва: Смысл, 2007. – 311 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0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https://cloud.mail.ru/public/EF9k/2MS5JKrQx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C40C1B" w:rsidRPr="00760B7D" w:rsidRDefault="00C40C1B" w:rsidP="00371C59">
      <w:pPr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Леонова, А. Б. Психодиагностика функциональных состояний человека: учебное пособие / А. Б. Леонова. — М. : Изд-во Моск. ун-та. 2007. – 200 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1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https://cloud.mail.ru/public/4p4y/a1jzu78YH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C40C1B" w:rsidRPr="00760B7D" w:rsidRDefault="00C40C1B" w:rsidP="00371C59">
      <w:pPr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Психологические основы профессиональной деятельности: хрестоматия / Сост. В. А. Бодров. — М. : ПЕР СЭ; Логос, 2007. – 855 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2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https://cloud.mail.ru/public/8XQQ/cHX2fwFsn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C40C1B" w:rsidRPr="008F25AE" w:rsidRDefault="00C40C1B" w:rsidP="00371C59">
      <w:pPr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4"/>
          <w:szCs w:val="24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Энциклопедический словарь: психология труда, управления, инженерная психология и эргономика / Под ред. Б. А. Душкова.  –  М. : Смысл, 2012. – 83с.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3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https://cloud.mail.ru/public/BUp2/r1Sm1cSyR</w:t>
        </w:r>
      </w:hyperlink>
      <w:r w:rsidRPr="008F25AE">
        <w:rPr>
          <w:rFonts w:ascii="Times New Roman" w:hAnsi="Times New Roman"/>
          <w:sz w:val="24"/>
          <w:szCs w:val="24"/>
        </w:rPr>
        <w:t xml:space="preserve"> </w:t>
      </w:r>
    </w:p>
    <w:p w:rsidR="00C40C1B" w:rsidRPr="00C11BAD" w:rsidRDefault="00C40C1B" w:rsidP="00371C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40C1B" w:rsidRPr="00C11BAD" w:rsidSect="00D33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4F45"/>
    <w:multiLevelType w:val="hybridMultilevel"/>
    <w:tmpl w:val="32765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D63200"/>
    <w:multiLevelType w:val="hybridMultilevel"/>
    <w:tmpl w:val="B2308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182A9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5E5349"/>
    <w:multiLevelType w:val="hybridMultilevel"/>
    <w:tmpl w:val="CAE67692"/>
    <w:lvl w:ilvl="0" w:tplc="24A42E20">
      <w:start w:val="1"/>
      <w:numFmt w:val="decimal"/>
      <w:lvlText w:val="%1."/>
      <w:lvlJc w:val="left"/>
      <w:pPr>
        <w:tabs>
          <w:tab w:val="num" w:pos="2453"/>
        </w:tabs>
        <w:ind w:left="2453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61D32621"/>
    <w:multiLevelType w:val="hybridMultilevel"/>
    <w:tmpl w:val="EAAA4318"/>
    <w:lvl w:ilvl="0" w:tplc="24A42E2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BAD"/>
    <w:rsid w:val="00371C59"/>
    <w:rsid w:val="005567E6"/>
    <w:rsid w:val="00753834"/>
    <w:rsid w:val="00760B7D"/>
    <w:rsid w:val="008F25AE"/>
    <w:rsid w:val="00BE0731"/>
    <w:rsid w:val="00C11BAD"/>
    <w:rsid w:val="00C40C1B"/>
    <w:rsid w:val="00D33C0D"/>
    <w:rsid w:val="00F8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C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11B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371C5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71C5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66sP/8fAeBtv7i" TargetMode="External"/><Relationship Id="rId13" Type="http://schemas.openxmlformats.org/officeDocument/2006/relationships/hyperlink" Target="https://cloud.mail.ru/public/BUp2/r1Sm1cSy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N2t4/BVzDw7uRJ" TargetMode="External"/><Relationship Id="rId12" Type="http://schemas.openxmlformats.org/officeDocument/2006/relationships/hyperlink" Target="https://cloud.mail.ru/public/8XQQ/cHX2fwFs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8yaE/WaAwkcKXR" TargetMode="External"/><Relationship Id="rId11" Type="http://schemas.openxmlformats.org/officeDocument/2006/relationships/hyperlink" Target="https://cloud.mail.ru/public/4p4y/a1jzu78YH" TargetMode="External"/><Relationship Id="rId5" Type="http://schemas.openxmlformats.org/officeDocument/2006/relationships/hyperlink" Target="https://cloud.mail.ru/public/HYcN/HZtavTXo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loud.mail.ru/public/EF9k/2MS5JKrQ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mgppu.ru/opacunicode/index.php?url=/auteurs/view/3197/source:defaul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2273</Words>
  <Characters>12958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4</cp:revision>
  <dcterms:created xsi:type="dcterms:W3CDTF">2017-02-24T17:04:00Z</dcterms:created>
  <dcterms:modified xsi:type="dcterms:W3CDTF">2017-04-28T16:52:00Z</dcterms:modified>
</cp:coreProperties>
</file>